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3249D847" w:rsidR="00504A15" w:rsidRDefault="005A749E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749E">
        <w:rPr>
          <w:b/>
          <w:sz w:val="24"/>
        </w:rPr>
        <w:t xml:space="preserve">3GPP TSG-SA3 Meeting #115-adhoc-e </w:t>
      </w:r>
      <w:r w:rsidR="00504A15">
        <w:rPr>
          <w:b/>
          <w:i/>
          <w:sz w:val="28"/>
        </w:rPr>
        <w:tab/>
      </w:r>
      <w:r w:rsidR="001D6928" w:rsidRPr="001D6928">
        <w:rPr>
          <w:b/>
          <w:i/>
          <w:sz w:val="28"/>
        </w:rPr>
        <w:t>S3-241205</w:t>
      </w:r>
      <w:r w:rsidR="00D3614A" w:rsidRPr="00D3614A" w:rsidDel="00D3614A">
        <w:rPr>
          <w:b/>
          <w:i/>
          <w:sz w:val="28"/>
        </w:rPr>
        <w:t xml:space="preserve"> </w:t>
      </w:r>
    </w:p>
    <w:p w14:paraId="5B387AD9" w14:textId="48F9FF9C" w:rsidR="00504A15" w:rsidRDefault="005277E9" w:rsidP="00504A15">
      <w:pPr>
        <w:pStyle w:val="CRCoverPage"/>
        <w:outlineLvl w:val="0"/>
        <w:rPr>
          <w:b/>
          <w:bCs/>
          <w:sz w:val="24"/>
        </w:rPr>
      </w:pPr>
      <w:r w:rsidRPr="00B66BD9">
        <w:rPr>
          <w:b/>
          <w:noProof/>
          <w:sz w:val="24"/>
        </w:rPr>
        <w:t>Online, April 15 – April 19, 2024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6C810492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  <w:r w:rsidR="00F26243">
        <w:rPr>
          <w:rFonts w:ascii="Arial" w:hAnsi="Arial"/>
          <w:b/>
          <w:lang w:val="en-US"/>
        </w:rPr>
        <w:t>, Nokia</w:t>
      </w:r>
    </w:p>
    <w:p w14:paraId="2ABED285" w14:textId="26769283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3228">
        <w:rPr>
          <w:rFonts w:ascii="Arial" w:hAnsi="Arial" w:cs="Arial"/>
          <w:b/>
        </w:rPr>
        <w:t>Security Assumptions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2D74648A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D266D6">
        <w:rPr>
          <w:rFonts w:ascii="Arial" w:hAnsi="Arial"/>
          <w:b/>
        </w:rPr>
        <w:t>15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5B17FD" w14:textId="37A0857B" w:rsidR="005A749E" w:rsidRPr="00B66BD9" w:rsidRDefault="005A749E" w:rsidP="005A749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6BD9">
        <w:rPr>
          <w:b/>
          <w:i/>
        </w:rPr>
        <w:t xml:space="preserve">Approve the </w:t>
      </w:r>
      <w:proofErr w:type="spellStart"/>
      <w:r w:rsidRPr="00B66BD9">
        <w:rPr>
          <w:b/>
          <w:i/>
        </w:rPr>
        <w:t>pCR</w:t>
      </w:r>
      <w:proofErr w:type="spellEnd"/>
      <w:r w:rsidRPr="00B66BD9">
        <w:rPr>
          <w:b/>
          <w:i/>
        </w:rPr>
        <w:t xml:space="preserve"> to TR 33.</w:t>
      </w:r>
      <w:r>
        <w:rPr>
          <w:b/>
          <w:i/>
        </w:rPr>
        <w:t>7</w:t>
      </w:r>
      <w:r w:rsidRPr="00B66BD9">
        <w:rPr>
          <w:b/>
          <w:i/>
        </w:rPr>
        <w:t>54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3FCB07CC" w:rsidR="00504A15" w:rsidRDefault="00504A15" w:rsidP="00504A15">
      <w:pPr>
        <w:pStyle w:val="Reference"/>
      </w:pPr>
      <w:bookmarkStart w:id="0" w:name="_Hlk524429755"/>
      <w:r>
        <w:t xml:space="preserve">[1]   3GPP TR </w:t>
      </w:r>
      <w:r w:rsidR="005A749E">
        <w:t>2</w:t>
      </w:r>
      <w:r>
        <w:t>3.7</w:t>
      </w:r>
      <w:r w:rsidR="005A749E">
        <w:t>00-54</w:t>
      </w:r>
      <w:r>
        <w:t xml:space="preserve"> V0.</w:t>
      </w:r>
      <w:r w:rsidR="00DA2E7F">
        <w:t>2</w:t>
      </w:r>
      <w:r>
        <w:t>.0 "</w:t>
      </w:r>
      <w:r w:rsidR="00DA2E7F" w:rsidRPr="00DA2E7F">
        <w:t>Study on Multi-Access (</w:t>
      </w:r>
      <w:proofErr w:type="spellStart"/>
      <w:r w:rsidR="00DA2E7F" w:rsidRPr="00DA2E7F">
        <w:t>DualSteer</w:t>
      </w:r>
      <w:proofErr w:type="spellEnd"/>
      <w:r w:rsidR="00DA2E7F" w:rsidRPr="00DA2E7F">
        <w:t xml:space="preserve"> and ATSSS_Ph4)</w:t>
      </w:r>
      <w:r>
        <w:t xml:space="preserve">" </w:t>
      </w: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3CEDAC4E" w14:textId="6541DDFE" w:rsidR="005A749E" w:rsidRPr="00B66BD9" w:rsidRDefault="005A749E" w:rsidP="005A749E">
      <w:bookmarkStart w:id="1" w:name="_Hlk1462039"/>
      <w:r w:rsidRPr="00B66BD9">
        <w:t xml:space="preserve">This contribution proposes input text for the </w:t>
      </w:r>
      <w:r w:rsidR="00173228">
        <w:t>security assumptions</w:t>
      </w:r>
      <w:r w:rsidR="00173228" w:rsidRPr="00B66BD9">
        <w:t xml:space="preserve"> </w:t>
      </w:r>
      <w:r w:rsidRPr="00B66BD9">
        <w:t>of TR 33.754.</w:t>
      </w:r>
    </w:p>
    <w:bookmarkEnd w:id="1"/>
    <w:p w14:paraId="7BCEF44B" w14:textId="6BF22F82" w:rsidR="00504A15" w:rsidRDefault="00504A15" w:rsidP="00133816">
      <w:pPr>
        <w:rPr>
          <w:rFonts w:eastAsia="MS Mincho"/>
        </w:rPr>
      </w:pP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B9E0E5" w14:textId="77777777" w:rsidR="005A749E" w:rsidRPr="00B66BD9" w:rsidRDefault="005A749E" w:rsidP="005A749E">
      <w:pPr>
        <w:rPr>
          <w:iCs/>
        </w:rPr>
      </w:pPr>
      <w:r w:rsidRPr="00B66BD9">
        <w:rPr>
          <w:iCs/>
        </w:rPr>
        <w:t xml:space="preserve">SA3 is requested to approve the following </w:t>
      </w:r>
      <w:proofErr w:type="spellStart"/>
      <w:r w:rsidRPr="00B66BD9">
        <w:rPr>
          <w:iCs/>
        </w:rPr>
        <w:t>pCR</w:t>
      </w:r>
      <w:proofErr w:type="spellEnd"/>
      <w:r w:rsidRPr="00B66BD9">
        <w:rPr>
          <w:iCs/>
        </w:rPr>
        <w:t>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715F36C" w14:textId="77777777" w:rsidR="00A81DD3" w:rsidRPr="00A81DD3" w:rsidRDefault="00A81DD3" w:rsidP="00A81D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bookmarkStart w:id="2" w:name="_Toc159226032"/>
      <w:bookmarkStart w:id="3" w:name="_Toc162518003"/>
      <w:bookmarkStart w:id="4" w:name="_Toc158643687"/>
      <w:bookmarkStart w:id="5" w:name="_Toc112758897"/>
      <w:bookmarkStart w:id="6" w:name="_Toc116921929"/>
      <w:bookmarkStart w:id="7" w:name="OLE_LINK8"/>
      <w:bookmarkStart w:id="8" w:name="OLE_LINK9"/>
      <w:r w:rsidRPr="00A81DD3">
        <w:rPr>
          <w:rFonts w:ascii="Arial" w:hAnsi="Arial"/>
          <w:sz w:val="36"/>
        </w:rPr>
        <w:t>4</w:t>
      </w:r>
      <w:r w:rsidRPr="00A81DD3">
        <w:rPr>
          <w:rFonts w:ascii="Arial" w:hAnsi="Arial"/>
          <w:sz w:val="36"/>
        </w:rPr>
        <w:tab/>
      </w:r>
      <w:r w:rsidRPr="00A81DD3">
        <w:rPr>
          <w:rFonts w:ascii="Arial" w:hAnsi="Arial"/>
          <w:sz w:val="36"/>
          <w:lang w:val="en-US" w:eastAsia="zh-CN"/>
        </w:rPr>
        <w:t>Security assumptions</w:t>
      </w:r>
      <w:bookmarkEnd w:id="2"/>
      <w:bookmarkEnd w:id="3"/>
    </w:p>
    <w:p w14:paraId="51AEF183" w14:textId="52DBD215" w:rsidR="00D67A44" w:rsidRPr="00D67A44" w:rsidRDefault="00274206" w:rsidP="008C47A0">
      <w:pPr>
        <w:rPr>
          <w:lang w:val="en-US"/>
        </w:rPr>
      </w:pPr>
      <w:ins w:id="9" w:author="Intel" w:date="2024-04-07T23:17:00Z">
        <w:r w:rsidRPr="00D67A44">
          <w:rPr>
            <w:lang w:val="en-US"/>
          </w:rPr>
          <w:t xml:space="preserve">Authentication conducted through 3GPP access is sufficient for authorizing UE communications over </w:t>
        </w:r>
        <w:proofErr w:type="gramStart"/>
        <w:r>
          <w:rPr>
            <w:lang w:val="en-US"/>
          </w:rPr>
          <w:t>Non Integrated</w:t>
        </w:r>
        <w:proofErr w:type="gramEnd"/>
        <w:r>
          <w:rPr>
            <w:lang w:val="en-US"/>
          </w:rPr>
          <w:t xml:space="preserve"> </w:t>
        </w:r>
        <w:r w:rsidRPr="00D67A44">
          <w:rPr>
            <w:lang w:val="en-US"/>
          </w:rPr>
          <w:t>Non-3GPP access.</w:t>
        </w:r>
      </w:ins>
    </w:p>
    <w:p w14:paraId="50286D38" w14:textId="236E7988" w:rsidR="00A81DD3" w:rsidRPr="00A81DD3" w:rsidRDefault="00A81DD3" w:rsidP="008C47A0">
      <w:pPr>
        <w:pStyle w:val="EditorsNote"/>
      </w:pPr>
      <w:r w:rsidRPr="00A81DD3">
        <w:rPr>
          <w:lang w:val="en-US"/>
        </w:rPr>
        <w:t xml:space="preserve">Editor’s Note: This clause includes the </w:t>
      </w:r>
      <w:r w:rsidRPr="00A81DD3">
        <w:rPr>
          <w:lang w:val="en-US" w:eastAsia="zh-CN"/>
        </w:rPr>
        <w:t>security assumptions</w:t>
      </w:r>
      <w:r w:rsidRPr="00A81DD3">
        <w:rPr>
          <w:lang w:val="en-US"/>
        </w:rPr>
        <w:t xml:space="preserve"> for the study. </w:t>
      </w:r>
    </w:p>
    <w:bookmarkEnd w:id="4"/>
    <w:p w14:paraId="4BE357D9" w14:textId="2C4F7DC7" w:rsidR="005F3479" w:rsidRPr="005F3479" w:rsidRDefault="005F3479" w:rsidP="005F3479">
      <w:pPr>
        <w:keepLines/>
        <w:ind w:left="1702" w:hanging="1418"/>
      </w:pPr>
    </w:p>
    <w:p w14:paraId="3DDB006A" w14:textId="77777777" w:rsidR="005A749E" w:rsidRPr="005A749E" w:rsidRDefault="005A749E" w:rsidP="005A749E"/>
    <w:bookmarkEnd w:id="5"/>
    <w:bookmarkEnd w:id="6"/>
    <w:bookmarkEnd w:id="7"/>
    <w:bookmarkEnd w:id="8"/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64758">
    <w:abstractNumId w:val="9"/>
  </w:num>
  <w:num w:numId="2" w16cid:durableId="1141187962">
    <w:abstractNumId w:val="8"/>
  </w:num>
  <w:num w:numId="3" w16cid:durableId="2071687823">
    <w:abstractNumId w:val="6"/>
  </w:num>
  <w:num w:numId="4" w16cid:durableId="1347903883">
    <w:abstractNumId w:val="4"/>
  </w:num>
  <w:num w:numId="5" w16cid:durableId="181868987">
    <w:abstractNumId w:val="3"/>
  </w:num>
  <w:num w:numId="6" w16cid:durableId="69884965">
    <w:abstractNumId w:val="2"/>
  </w:num>
  <w:num w:numId="7" w16cid:durableId="1911380382">
    <w:abstractNumId w:val="1"/>
  </w:num>
  <w:num w:numId="8" w16cid:durableId="1665162228">
    <w:abstractNumId w:val="5"/>
  </w:num>
  <w:num w:numId="9" w16cid:durableId="1955289590">
    <w:abstractNumId w:val="0"/>
  </w:num>
  <w:num w:numId="10" w16cid:durableId="38595772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967B5"/>
    <w:rsid w:val="00097218"/>
    <w:rsid w:val="000A19FC"/>
    <w:rsid w:val="000D78A3"/>
    <w:rsid w:val="000F10FB"/>
    <w:rsid w:val="00133816"/>
    <w:rsid w:val="00145648"/>
    <w:rsid w:val="001533BA"/>
    <w:rsid w:val="0017103B"/>
    <w:rsid w:val="00173228"/>
    <w:rsid w:val="00184256"/>
    <w:rsid w:val="00187F84"/>
    <w:rsid w:val="001A5D1F"/>
    <w:rsid w:val="001B0BA3"/>
    <w:rsid w:val="001D6928"/>
    <w:rsid w:val="001E0E82"/>
    <w:rsid w:val="001E4A79"/>
    <w:rsid w:val="00204ED3"/>
    <w:rsid w:val="00217827"/>
    <w:rsid w:val="002650C9"/>
    <w:rsid w:val="00274206"/>
    <w:rsid w:val="00277A68"/>
    <w:rsid w:val="002A0279"/>
    <w:rsid w:val="002B2A21"/>
    <w:rsid w:val="002B4120"/>
    <w:rsid w:val="002D2C0C"/>
    <w:rsid w:val="00302900"/>
    <w:rsid w:val="003172F3"/>
    <w:rsid w:val="004115C2"/>
    <w:rsid w:val="00415E5D"/>
    <w:rsid w:val="00416173"/>
    <w:rsid w:val="004321A5"/>
    <w:rsid w:val="00434F7A"/>
    <w:rsid w:val="00440FFB"/>
    <w:rsid w:val="004C4A37"/>
    <w:rsid w:val="004D604F"/>
    <w:rsid w:val="00501AE9"/>
    <w:rsid w:val="00504A15"/>
    <w:rsid w:val="00524B08"/>
    <w:rsid w:val="005277E9"/>
    <w:rsid w:val="00541CC3"/>
    <w:rsid w:val="00545077"/>
    <w:rsid w:val="00552C38"/>
    <w:rsid w:val="00555447"/>
    <w:rsid w:val="005629A2"/>
    <w:rsid w:val="005A0DCE"/>
    <w:rsid w:val="005A749E"/>
    <w:rsid w:val="005D2754"/>
    <w:rsid w:val="005E254A"/>
    <w:rsid w:val="005F3479"/>
    <w:rsid w:val="005F5E96"/>
    <w:rsid w:val="006040CB"/>
    <w:rsid w:val="00614D04"/>
    <w:rsid w:val="00636BA2"/>
    <w:rsid w:val="006545B8"/>
    <w:rsid w:val="00690412"/>
    <w:rsid w:val="006927E2"/>
    <w:rsid w:val="006C1844"/>
    <w:rsid w:val="006C6B31"/>
    <w:rsid w:val="006F4242"/>
    <w:rsid w:val="007150BF"/>
    <w:rsid w:val="007351AE"/>
    <w:rsid w:val="0075605F"/>
    <w:rsid w:val="007A40F1"/>
    <w:rsid w:val="008014F0"/>
    <w:rsid w:val="00816187"/>
    <w:rsid w:val="00855106"/>
    <w:rsid w:val="008A42E5"/>
    <w:rsid w:val="008C47A0"/>
    <w:rsid w:val="008C53CA"/>
    <w:rsid w:val="009C0396"/>
    <w:rsid w:val="009C5029"/>
    <w:rsid w:val="009D7C9A"/>
    <w:rsid w:val="009E4D35"/>
    <w:rsid w:val="009F392B"/>
    <w:rsid w:val="00A23A31"/>
    <w:rsid w:val="00A307A8"/>
    <w:rsid w:val="00A366FE"/>
    <w:rsid w:val="00A81DD3"/>
    <w:rsid w:val="00A82ABD"/>
    <w:rsid w:val="00A83237"/>
    <w:rsid w:val="00AB6AF1"/>
    <w:rsid w:val="00AC213F"/>
    <w:rsid w:val="00AE2091"/>
    <w:rsid w:val="00B13281"/>
    <w:rsid w:val="00B4095B"/>
    <w:rsid w:val="00BB5C6E"/>
    <w:rsid w:val="00C3238D"/>
    <w:rsid w:val="00C4076B"/>
    <w:rsid w:val="00C622CC"/>
    <w:rsid w:val="00CA343D"/>
    <w:rsid w:val="00CE72FC"/>
    <w:rsid w:val="00CF2B3D"/>
    <w:rsid w:val="00D0697D"/>
    <w:rsid w:val="00D266D6"/>
    <w:rsid w:val="00D323A3"/>
    <w:rsid w:val="00D3614A"/>
    <w:rsid w:val="00D50DB7"/>
    <w:rsid w:val="00D67A44"/>
    <w:rsid w:val="00D72441"/>
    <w:rsid w:val="00D867C9"/>
    <w:rsid w:val="00D92FF2"/>
    <w:rsid w:val="00D96EF5"/>
    <w:rsid w:val="00DA2E7F"/>
    <w:rsid w:val="00DC3CF7"/>
    <w:rsid w:val="00DF1892"/>
    <w:rsid w:val="00DF6556"/>
    <w:rsid w:val="00E04CB8"/>
    <w:rsid w:val="00E2766C"/>
    <w:rsid w:val="00E27F1A"/>
    <w:rsid w:val="00E35243"/>
    <w:rsid w:val="00E41EAA"/>
    <w:rsid w:val="00E719ED"/>
    <w:rsid w:val="00E73D53"/>
    <w:rsid w:val="00EC130C"/>
    <w:rsid w:val="00ED4E34"/>
    <w:rsid w:val="00F1352C"/>
    <w:rsid w:val="00F160FD"/>
    <w:rsid w:val="00F26243"/>
    <w:rsid w:val="00F32E7C"/>
    <w:rsid w:val="00F35A83"/>
    <w:rsid w:val="00F668F4"/>
    <w:rsid w:val="00F67D90"/>
    <w:rsid w:val="00F7658A"/>
    <w:rsid w:val="00F95748"/>
    <w:rsid w:val="00FA3693"/>
    <w:rsid w:val="00FD1EEC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5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5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D67A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656</Characters>
  <Application>Microsoft Office Word</Application>
  <DocSecurity>0</DocSecurity>
  <Lines>25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Intel</cp:lastModifiedBy>
  <cp:revision>2</cp:revision>
  <dcterms:created xsi:type="dcterms:W3CDTF">2024-04-08T06:18:00Z</dcterms:created>
  <dcterms:modified xsi:type="dcterms:W3CDTF">2024-04-08T06:18:00Z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